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F" w:rsidRPr="0010307A" w:rsidRDefault="005254AF" w:rsidP="005254AF">
      <w:pPr>
        <w:pStyle w:val="Style6"/>
        <w:widowControl/>
        <w:spacing w:before="29" w:line="240" w:lineRule="auto"/>
        <w:ind w:left="-567" w:firstLine="567"/>
        <w:contextualSpacing/>
        <w:rPr>
          <w:rFonts w:ascii="Arial" w:hAnsi="Arial" w:cs="Arial"/>
          <w:b/>
        </w:rPr>
      </w:pPr>
      <w:r w:rsidRPr="0010307A">
        <w:rPr>
          <w:rFonts w:ascii="Arial" w:hAnsi="Arial" w:cs="Arial"/>
          <w:b/>
        </w:rPr>
        <w:t>Образец.</w:t>
      </w:r>
    </w:p>
    <w:p w:rsidR="005254AF" w:rsidRPr="005254AF" w:rsidRDefault="005254AF" w:rsidP="005254AF">
      <w:pPr>
        <w:pStyle w:val="Style6"/>
        <w:widowControl/>
        <w:spacing w:before="29" w:line="240" w:lineRule="auto"/>
        <w:ind w:left="-567" w:firstLine="567"/>
        <w:contextualSpacing/>
        <w:jc w:val="right"/>
        <w:rPr>
          <w:rFonts w:ascii="Arial" w:hAnsi="Arial" w:cs="Arial"/>
        </w:rPr>
      </w:pPr>
    </w:p>
    <w:p w:rsidR="005254AF" w:rsidRPr="005254AF" w:rsidRDefault="005254AF" w:rsidP="005254AF">
      <w:pPr>
        <w:pStyle w:val="Style13"/>
        <w:widowControl/>
        <w:spacing w:before="139" w:line="240" w:lineRule="auto"/>
        <w:ind w:left="-567" w:firstLine="567"/>
        <w:contextualSpacing/>
        <w:jc w:val="right"/>
        <w:rPr>
          <w:rStyle w:val="FontStyle41"/>
          <w:rFonts w:ascii="Arial" w:hAnsi="Arial" w:cs="Arial"/>
          <w:sz w:val="24"/>
          <w:szCs w:val="24"/>
        </w:rPr>
      </w:pPr>
      <w:r w:rsidRPr="005254AF">
        <w:rPr>
          <w:rFonts w:ascii="Arial" w:hAnsi="Arial" w:cs="Arial"/>
        </w:rPr>
        <w:t xml:space="preserve">В Тверской </w:t>
      </w:r>
      <w:r w:rsidRPr="005254AF">
        <w:rPr>
          <w:rStyle w:val="FontStyle41"/>
          <w:rFonts w:ascii="Arial" w:hAnsi="Arial" w:cs="Arial"/>
          <w:sz w:val="24"/>
          <w:szCs w:val="24"/>
        </w:rPr>
        <w:t>районный суд города Москвы</w:t>
      </w:r>
    </w:p>
    <w:p w:rsidR="005254AF" w:rsidRPr="005254AF" w:rsidRDefault="005254AF" w:rsidP="005254AF">
      <w:pPr>
        <w:pStyle w:val="Style13"/>
        <w:widowControl/>
        <w:spacing w:before="58" w:line="240" w:lineRule="auto"/>
        <w:ind w:left="-567" w:firstLine="567"/>
        <w:contextualSpacing/>
        <w:jc w:val="right"/>
        <w:rPr>
          <w:rStyle w:val="FontStyle41"/>
          <w:rFonts w:ascii="Arial" w:hAnsi="Arial" w:cs="Arial"/>
          <w:sz w:val="24"/>
          <w:szCs w:val="24"/>
        </w:rPr>
      </w:pPr>
      <w:r w:rsidRPr="005254AF">
        <w:rPr>
          <w:rStyle w:val="FontStyle41"/>
          <w:rFonts w:ascii="Arial" w:hAnsi="Arial" w:cs="Arial"/>
          <w:sz w:val="24"/>
          <w:szCs w:val="24"/>
        </w:rPr>
        <w:t>Адрес: 1127051, г. Москва, ул. Цветной бульвар, д. 25 «А»</w:t>
      </w:r>
    </w:p>
    <w:p w:rsidR="005254AF" w:rsidRPr="005254AF" w:rsidRDefault="005254AF" w:rsidP="005254AF">
      <w:pPr>
        <w:pStyle w:val="Style13"/>
        <w:widowControl/>
        <w:spacing w:before="230" w:line="240" w:lineRule="auto"/>
        <w:ind w:left="-567" w:firstLine="567"/>
        <w:contextualSpacing/>
        <w:jc w:val="right"/>
        <w:rPr>
          <w:rStyle w:val="FontStyle41"/>
          <w:rFonts w:ascii="Arial" w:hAnsi="Arial" w:cs="Arial"/>
          <w:sz w:val="24"/>
          <w:szCs w:val="24"/>
        </w:rPr>
      </w:pPr>
      <w:r w:rsidRPr="005254AF">
        <w:rPr>
          <w:rStyle w:val="FontStyle41"/>
          <w:rFonts w:ascii="Arial" w:hAnsi="Arial" w:cs="Arial"/>
          <w:sz w:val="24"/>
          <w:szCs w:val="24"/>
        </w:rPr>
        <w:t>Истец:      Открытое акционерное общество «БеТа»</w:t>
      </w:r>
    </w:p>
    <w:p w:rsidR="005254AF" w:rsidRPr="005254AF" w:rsidRDefault="005254AF" w:rsidP="005254AF">
      <w:pPr>
        <w:pStyle w:val="Style17"/>
        <w:widowControl/>
        <w:ind w:left="-567" w:right="29" w:firstLine="567"/>
        <w:contextualSpacing/>
        <w:jc w:val="right"/>
        <w:rPr>
          <w:rStyle w:val="FontStyle41"/>
          <w:rFonts w:ascii="Arial" w:hAnsi="Arial" w:cs="Arial"/>
          <w:sz w:val="24"/>
          <w:szCs w:val="24"/>
        </w:rPr>
      </w:pPr>
      <w:r w:rsidRPr="005254AF">
        <w:rPr>
          <w:rStyle w:val="FontStyle41"/>
          <w:rFonts w:ascii="Arial" w:hAnsi="Arial" w:cs="Arial"/>
          <w:sz w:val="24"/>
          <w:szCs w:val="24"/>
        </w:rPr>
        <w:t>Адрес: г. Москва, ул. 2-я Владимирская, д. 5, стр. 1</w:t>
      </w:r>
    </w:p>
    <w:p w:rsidR="005254AF" w:rsidRPr="005254AF" w:rsidRDefault="005254AF" w:rsidP="005254AF">
      <w:pPr>
        <w:pStyle w:val="Style13"/>
        <w:widowControl/>
        <w:spacing w:line="240" w:lineRule="auto"/>
        <w:ind w:left="-567" w:firstLine="567"/>
        <w:contextualSpacing/>
        <w:jc w:val="right"/>
        <w:rPr>
          <w:rStyle w:val="FontStyle41"/>
          <w:rFonts w:ascii="Arial" w:hAnsi="Arial" w:cs="Arial"/>
          <w:sz w:val="24"/>
          <w:szCs w:val="24"/>
        </w:rPr>
      </w:pPr>
      <w:r w:rsidRPr="005254AF">
        <w:rPr>
          <w:rStyle w:val="FontStyle41"/>
          <w:rFonts w:ascii="Arial" w:hAnsi="Arial" w:cs="Arial"/>
          <w:sz w:val="24"/>
          <w:szCs w:val="24"/>
        </w:rPr>
        <w:t>Ответчик: Ходункова Вероника Егоровна</w:t>
      </w:r>
    </w:p>
    <w:p w:rsidR="005254AF" w:rsidRDefault="005254AF" w:rsidP="005254AF">
      <w:pPr>
        <w:pStyle w:val="Style17"/>
        <w:widowControl/>
        <w:ind w:left="-567" w:firstLine="567"/>
        <w:contextualSpacing/>
        <w:jc w:val="right"/>
        <w:rPr>
          <w:rStyle w:val="FontStyle41"/>
          <w:rFonts w:ascii="Arial" w:hAnsi="Arial" w:cs="Arial"/>
          <w:sz w:val="24"/>
          <w:szCs w:val="24"/>
        </w:rPr>
      </w:pPr>
      <w:r w:rsidRPr="005254AF">
        <w:rPr>
          <w:rStyle w:val="FontStyle41"/>
          <w:rFonts w:ascii="Arial" w:hAnsi="Arial" w:cs="Arial"/>
          <w:sz w:val="24"/>
          <w:szCs w:val="24"/>
        </w:rPr>
        <w:t>Адрес: г. Москва, ул. Таганская, д. 21, кв. 101.</w:t>
      </w:r>
    </w:p>
    <w:p w:rsidR="005254AF" w:rsidRDefault="005254AF" w:rsidP="005254AF">
      <w:pPr>
        <w:pStyle w:val="Style17"/>
        <w:widowControl/>
        <w:ind w:left="-567" w:firstLine="567"/>
        <w:contextualSpacing/>
        <w:jc w:val="right"/>
        <w:rPr>
          <w:rStyle w:val="FontStyle41"/>
          <w:rFonts w:ascii="Arial" w:hAnsi="Arial" w:cs="Arial"/>
          <w:sz w:val="24"/>
          <w:szCs w:val="24"/>
        </w:rPr>
      </w:pPr>
      <w:r>
        <w:rPr>
          <w:rStyle w:val="FontStyle41"/>
          <w:rFonts w:ascii="Arial" w:hAnsi="Arial" w:cs="Arial"/>
          <w:sz w:val="24"/>
          <w:szCs w:val="24"/>
        </w:rPr>
        <w:t>Це</w:t>
      </w:r>
      <w:r w:rsidRPr="005254AF">
        <w:rPr>
          <w:rStyle w:val="FontStyle41"/>
          <w:rFonts w:ascii="Arial" w:hAnsi="Arial" w:cs="Arial"/>
          <w:sz w:val="24"/>
          <w:szCs w:val="24"/>
        </w:rPr>
        <w:t>на иска: 3 168 (три тысячи сто шестьдесят восемь) рублей 80 копеек</w:t>
      </w:r>
    </w:p>
    <w:p w:rsidR="005254AF" w:rsidRDefault="005254AF" w:rsidP="005254AF">
      <w:pPr>
        <w:pStyle w:val="Style13"/>
        <w:widowControl/>
        <w:spacing w:before="216" w:line="240" w:lineRule="auto"/>
        <w:ind w:left="-567" w:firstLine="567"/>
        <w:contextualSpacing/>
        <w:jc w:val="right"/>
        <w:rPr>
          <w:rStyle w:val="FontStyle41"/>
          <w:rFonts w:ascii="Arial" w:hAnsi="Arial" w:cs="Arial"/>
          <w:sz w:val="24"/>
          <w:szCs w:val="24"/>
        </w:rPr>
      </w:pPr>
    </w:p>
    <w:p w:rsidR="005254AF" w:rsidRPr="005254AF" w:rsidRDefault="005254AF" w:rsidP="005254AF">
      <w:pPr>
        <w:pStyle w:val="Style13"/>
        <w:widowControl/>
        <w:spacing w:before="216" w:line="240" w:lineRule="auto"/>
        <w:ind w:left="-567" w:firstLine="567"/>
        <w:contextualSpacing/>
        <w:jc w:val="center"/>
        <w:rPr>
          <w:rStyle w:val="FontStyle40"/>
          <w:rFonts w:ascii="Arial" w:hAnsi="Arial" w:cs="Arial"/>
          <w:sz w:val="24"/>
          <w:szCs w:val="24"/>
        </w:rPr>
      </w:pPr>
      <w:r w:rsidRPr="005254AF">
        <w:rPr>
          <w:rStyle w:val="FontStyle40"/>
          <w:rFonts w:ascii="Arial" w:hAnsi="Arial" w:cs="Arial"/>
          <w:sz w:val="24"/>
          <w:szCs w:val="24"/>
        </w:rPr>
        <w:t>ИСКОВОЕ ЗАЯВЛЕНИЕ</w:t>
      </w:r>
    </w:p>
    <w:p w:rsidR="005254AF" w:rsidRPr="005254AF" w:rsidRDefault="005254AF" w:rsidP="005254AF">
      <w:pPr>
        <w:pStyle w:val="Style13"/>
        <w:widowControl/>
        <w:spacing w:before="216" w:line="240" w:lineRule="auto"/>
        <w:ind w:left="-567" w:firstLine="567"/>
        <w:contextualSpacing/>
        <w:jc w:val="center"/>
        <w:rPr>
          <w:rStyle w:val="FontStyle40"/>
          <w:rFonts w:ascii="Arial" w:hAnsi="Arial" w:cs="Arial"/>
          <w:b w:val="0"/>
          <w:bCs w:val="0"/>
          <w:sz w:val="24"/>
          <w:szCs w:val="24"/>
        </w:rPr>
      </w:pPr>
      <w:r w:rsidRPr="005254AF">
        <w:rPr>
          <w:rStyle w:val="FontStyle40"/>
          <w:rFonts w:ascii="Arial" w:hAnsi="Arial" w:cs="Arial"/>
          <w:sz w:val="24"/>
          <w:szCs w:val="24"/>
        </w:rPr>
        <w:t>о взыскании денежных средств за неотработанные дни отпуска</w:t>
      </w:r>
    </w:p>
    <w:p w:rsidR="005254AF" w:rsidRPr="005254AF" w:rsidRDefault="005254AF" w:rsidP="005254AF">
      <w:pPr>
        <w:pStyle w:val="Style20"/>
        <w:widowControl/>
        <w:spacing w:before="21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Гражданка Ходункова Вероника Егоровна была принята на должность менеджера по работе с клиентами в открытое акционерное общество «БеТа» (далее — ОАО «БеТа») 16 июня 2011 года (приказ от 16.06.2011 № 5/В). С ней был заключен трудовой до</w:t>
      </w:r>
      <w:r w:rsidRPr="005254AF">
        <w:rPr>
          <w:rStyle w:val="FontStyle41"/>
          <w:rFonts w:ascii="Arial" w:hAnsi="Arial" w:cs="Arial"/>
          <w:sz w:val="24"/>
          <w:szCs w:val="24"/>
        </w:rPr>
        <w:softHyphen/>
        <w:t>говор от 16.06.2011 № 3.</w:t>
      </w:r>
    </w:p>
    <w:p w:rsidR="005254AF" w:rsidRPr="005254AF" w:rsidRDefault="005254AF" w:rsidP="005254AF">
      <w:pPr>
        <w:pStyle w:val="Style20"/>
        <w:widowControl/>
        <w:spacing w:before="22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Приказом от 25 ноября 2011 года № 11-0 ответчице был предоставлен ежегодный оплачиваемый отпуск продолжительностью 28 календарных дней, с 02 декабря 2011 года по 29 декабря 2011 года, за период работы с 16 июня 2011 года по 15 июня 2012 года. Оплата отпуска была произведена в полном объеме в размере 19 040 рублей.</w:t>
      </w:r>
    </w:p>
    <w:p w:rsidR="005254AF" w:rsidRPr="005254AF" w:rsidRDefault="005254AF" w:rsidP="005254AF">
      <w:pPr>
        <w:pStyle w:val="Style20"/>
        <w:widowControl/>
        <w:spacing w:before="22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09 апреля 2012 года Ходункова В. Е. уволена в связи с расторжением трудового до</w:t>
      </w:r>
      <w:r w:rsidRPr="005254AF">
        <w:rPr>
          <w:rStyle w:val="FontStyle41"/>
          <w:rFonts w:ascii="Arial" w:hAnsi="Arial" w:cs="Arial"/>
          <w:sz w:val="24"/>
          <w:szCs w:val="24"/>
        </w:rPr>
        <w:softHyphen/>
        <w:t>говора по пункту 3 части первой статьи 77 Трудового кодекса Российской Федерации (приказ от 09.04.2012 № 1-1-ЛС) до окончания рабочего года, в счет которого она уже получила ежегодный оплачиваемый отпуск.</w:t>
      </w:r>
    </w:p>
    <w:p w:rsidR="005254AF" w:rsidRPr="005254AF" w:rsidRDefault="005254AF" w:rsidP="005254AF">
      <w:pPr>
        <w:pStyle w:val="Style20"/>
        <w:widowControl/>
        <w:spacing w:before="216"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Согласно абзацу четвертому части второй статьи 137 Трудового кодекса Российской Федерации удержания из заработной платы работника для погашения его задолжен</w:t>
      </w:r>
      <w:r w:rsidRPr="005254AF">
        <w:rPr>
          <w:rStyle w:val="FontStyle41"/>
          <w:rFonts w:ascii="Arial" w:hAnsi="Arial" w:cs="Arial"/>
          <w:sz w:val="24"/>
          <w:szCs w:val="24"/>
        </w:rPr>
        <w:softHyphen/>
        <w:t>ности работодателю могут производиться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5254AF" w:rsidRDefault="005254AF" w:rsidP="005254AF">
      <w:pPr>
        <w:pStyle w:val="Style20"/>
        <w:widowControl/>
        <w:spacing w:before="22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Однако с ответчицы не были удержаны денежные средства за неотработанные дни отпуска, поскольку суммы расчета оказалось недостаточно для погашения всей задолженности. В добровольном порядке ответчица отказалась выплатить сумму задолженности.</w:t>
      </w:r>
    </w:p>
    <w:p w:rsidR="005254AF" w:rsidRPr="005254AF" w:rsidRDefault="005254AF" w:rsidP="005254AF">
      <w:pPr>
        <w:pStyle w:val="Style20"/>
        <w:widowControl/>
        <w:spacing w:before="22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Как следует из платежной ведомости от 28.11.2011 № 09570, расчетного листа за апрель 2012 года ответчице Ходунковой В. Е. произведено начисление оплаты ежегодного отпуска в размере 19 040 рублей. Количество дней отпуска составляет 28 дней, неотработанных дней отпуска — 4,66 дней, в связи с чем, сумма задолжен</w:t>
      </w:r>
      <w:r w:rsidRPr="005254AF">
        <w:rPr>
          <w:rStyle w:val="FontStyle41"/>
          <w:rFonts w:ascii="Arial" w:hAnsi="Arial" w:cs="Arial"/>
          <w:sz w:val="24"/>
          <w:szCs w:val="24"/>
        </w:rPr>
        <w:softHyphen/>
        <w:t>ности за неотработанные дни отпуска составляет 3168 рублей 80 копеек.</w:t>
      </w:r>
    </w:p>
    <w:p w:rsidR="005254AF" w:rsidRPr="005254AF" w:rsidRDefault="005254AF" w:rsidP="005254AF">
      <w:pPr>
        <w:pStyle w:val="Style20"/>
        <w:widowControl/>
        <w:spacing w:before="216"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 xml:space="preserve">Учитывая, что предоставленный авансом отпуск был оплачен исходя из среднего дневного заработка 680 руб., удержанию подлежит сумма: 680 руб. </w:t>
      </w:r>
      <w:r w:rsidRPr="005254AF">
        <w:rPr>
          <w:rStyle w:val="FontStyle33"/>
          <w:rFonts w:ascii="Arial" w:hAnsi="Arial" w:cs="Arial"/>
          <w:sz w:val="24"/>
          <w:szCs w:val="24"/>
        </w:rPr>
        <w:t xml:space="preserve">х </w:t>
      </w:r>
      <w:r w:rsidRPr="005254AF">
        <w:rPr>
          <w:rStyle w:val="FontStyle41"/>
          <w:rFonts w:ascii="Arial" w:hAnsi="Arial" w:cs="Arial"/>
          <w:sz w:val="24"/>
          <w:szCs w:val="24"/>
        </w:rPr>
        <w:t>4,66 дн. = = 3168,8 руб.</w:t>
      </w:r>
    </w:p>
    <w:p w:rsidR="005254AF" w:rsidRPr="005254AF" w:rsidRDefault="005254AF" w:rsidP="005254AF">
      <w:pPr>
        <w:pStyle w:val="Style20"/>
        <w:widowControl/>
        <w:spacing w:before="21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Абзацем четвертым части второй статьи 137 Трудового кодекса Российской Феде</w:t>
      </w:r>
      <w:r w:rsidRPr="005254AF">
        <w:rPr>
          <w:rStyle w:val="FontStyle41"/>
          <w:rFonts w:ascii="Arial" w:hAnsi="Arial" w:cs="Arial"/>
          <w:sz w:val="24"/>
          <w:szCs w:val="24"/>
        </w:rPr>
        <w:softHyphen/>
        <w:t>рации предусмотрена возможность удержания при увольнении из заработной платы работника для погашения его задолженности работодателю денежных средств за неотработанные дни отпуска.</w:t>
      </w:r>
    </w:p>
    <w:p w:rsidR="005254AF" w:rsidRPr="005254AF" w:rsidRDefault="005254AF" w:rsidP="005254AF">
      <w:pPr>
        <w:pStyle w:val="Style20"/>
        <w:widowControl/>
        <w:spacing w:before="211"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Согласно статье 2 Трудового кодекса Российской Федерации, исходя из общепри</w:t>
      </w:r>
      <w:r w:rsidRPr="005254AF">
        <w:rPr>
          <w:rStyle w:val="FontStyle41"/>
          <w:rFonts w:ascii="Arial" w:hAnsi="Arial" w:cs="Arial"/>
          <w:sz w:val="24"/>
          <w:szCs w:val="24"/>
        </w:rPr>
        <w:softHyphen/>
        <w:t>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признается и обе</w:t>
      </w:r>
      <w:r w:rsidRPr="005254AF">
        <w:rPr>
          <w:rStyle w:val="FontStyle41"/>
          <w:rFonts w:ascii="Arial" w:hAnsi="Arial" w:cs="Arial"/>
          <w:sz w:val="24"/>
          <w:szCs w:val="24"/>
        </w:rPr>
        <w:softHyphen/>
        <w:t>спечение права на разрешение индивидуальных и коллективных трудовых споров.</w:t>
      </w:r>
    </w:p>
    <w:p w:rsidR="005254AF" w:rsidRPr="005254AF" w:rsidRDefault="005254AF" w:rsidP="005254AF">
      <w:pPr>
        <w:pStyle w:val="Style20"/>
        <w:widowControl/>
        <w:spacing w:before="216"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lastRenderedPageBreak/>
        <w:t>Следовательно, при наличии в законе нормы, предусматривающей возможность удержания из заработной платы работника при его увольнении сумм за неотрабо</w:t>
      </w:r>
      <w:r w:rsidRPr="005254AF">
        <w:rPr>
          <w:rStyle w:val="FontStyle41"/>
          <w:rFonts w:ascii="Arial" w:hAnsi="Arial" w:cs="Arial"/>
          <w:sz w:val="24"/>
          <w:szCs w:val="24"/>
        </w:rPr>
        <w:softHyphen/>
        <w:t>танные дни отпуска, работодатель при недостаточности суммы расчета в связи с воз</w:t>
      </w:r>
      <w:r w:rsidRPr="005254AF">
        <w:rPr>
          <w:rStyle w:val="FontStyle41"/>
          <w:rFonts w:ascii="Arial" w:hAnsi="Arial" w:cs="Arial"/>
          <w:sz w:val="24"/>
          <w:szCs w:val="24"/>
        </w:rPr>
        <w:softHyphen/>
        <w:t>никновением спора с работником, вправе обратиться за разрешением такого спора в орган, рассматривающий индивидуальные трудовые споры — суд.</w:t>
      </w:r>
    </w:p>
    <w:p w:rsidR="005254AF" w:rsidRPr="005254AF" w:rsidRDefault="005254AF" w:rsidP="005254AF">
      <w:pPr>
        <w:pStyle w:val="Style20"/>
        <w:widowControl/>
        <w:spacing w:line="240" w:lineRule="auto"/>
        <w:ind w:left="-567" w:firstLine="567"/>
        <w:contextualSpacing/>
        <w:jc w:val="both"/>
        <w:rPr>
          <w:rFonts w:ascii="Arial" w:hAnsi="Arial" w:cs="Arial"/>
        </w:rPr>
      </w:pPr>
    </w:p>
    <w:p w:rsidR="005254AF" w:rsidRPr="005254AF" w:rsidRDefault="005254AF" w:rsidP="005254AF">
      <w:pPr>
        <w:pStyle w:val="Style20"/>
        <w:widowControl/>
        <w:spacing w:before="19"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В связи с изложенным и в соответствии со ст.ст. 137, 248, 391 Трудового кодекса РФ,</w:t>
      </w:r>
    </w:p>
    <w:p w:rsidR="005254AF" w:rsidRPr="005254AF" w:rsidRDefault="005254AF" w:rsidP="005254AF">
      <w:pPr>
        <w:pStyle w:val="Style20"/>
        <w:widowControl/>
        <w:spacing w:before="240"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ПРОСИМ:</w:t>
      </w:r>
    </w:p>
    <w:p w:rsidR="005254AF" w:rsidRPr="005254AF" w:rsidRDefault="005254AF" w:rsidP="005254AF">
      <w:pPr>
        <w:pStyle w:val="Style20"/>
        <w:widowControl/>
        <w:spacing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взыскать с Ходунковой Вероники Егоровны в пользу открытого акционерного обще</w:t>
      </w:r>
      <w:r w:rsidRPr="005254AF">
        <w:rPr>
          <w:rStyle w:val="FontStyle41"/>
          <w:rFonts w:ascii="Arial" w:hAnsi="Arial" w:cs="Arial"/>
          <w:sz w:val="24"/>
          <w:szCs w:val="24"/>
        </w:rPr>
        <w:softHyphen/>
        <w:t>ства «БеТа» денежные средства за неотработанные дни отпуска в размере 3168 (три тысячи сто шестьдесят восемь) рублей 80 копеек.</w:t>
      </w:r>
    </w:p>
    <w:p w:rsidR="005254AF" w:rsidRPr="005254AF" w:rsidRDefault="005254AF" w:rsidP="005254AF">
      <w:pPr>
        <w:pStyle w:val="Style20"/>
        <w:widowControl/>
        <w:spacing w:before="230" w:line="240" w:lineRule="auto"/>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Приложение:</w:t>
      </w:r>
    </w:p>
    <w:p w:rsidR="005254AF" w:rsidRPr="005254AF" w:rsidRDefault="005254AF" w:rsidP="005254AF">
      <w:pPr>
        <w:pStyle w:val="Style23"/>
        <w:widowControl/>
        <w:spacing w:line="240" w:lineRule="auto"/>
        <w:ind w:left="-567" w:right="1459" w:firstLine="567"/>
        <w:contextualSpacing/>
        <w:jc w:val="both"/>
        <w:rPr>
          <w:rStyle w:val="FontStyle41"/>
          <w:rFonts w:ascii="Arial" w:hAnsi="Arial" w:cs="Arial"/>
          <w:sz w:val="24"/>
          <w:szCs w:val="24"/>
        </w:rPr>
      </w:pPr>
      <w:r w:rsidRPr="005254AF">
        <w:rPr>
          <w:rStyle w:val="FontStyle41"/>
          <w:rFonts w:ascii="Arial" w:hAnsi="Arial" w:cs="Arial"/>
          <w:sz w:val="24"/>
          <w:szCs w:val="24"/>
        </w:rPr>
        <w:t xml:space="preserve">1. копии искового заявления по числу лиц, участвующих в деле; </w:t>
      </w:r>
      <w:r w:rsidRPr="005254AF">
        <w:rPr>
          <w:rStyle w:val="FontStyle38"/>
          <w:rFonts w:ascii="Arial" w:hAnsi="Arial" w:cs="Arial"/>
          <w:sz w:val="24"/>
          <w:szCs w:val="24"/>
        </w:rPr>
        <w:t xml:space="preserve">(з) </w:t>
      </w:r>
      <w:r w:rsidRPr="005254AF">
        <w:rPr>
          <w:rStyle w:val="FontStyle41"/>
          <w:rFonts w:ascii="Arial" w:hAnsi="Arial" w:cs="Arial"/>
          <w:sz w:val="24"/>
          <w:szCs w:val="24"/>
        </w:rPr>
        <w:t>2. квитанции об оплате государственной пошлины;</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приказа о приеме ответчицы на работу;</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трудового договора;</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приказа о предоставлении отпуска;</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расчетного листка;</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заявления об увольнении;</w:t>
      </w:r>
    </w:p>
    <w:p w:rsidR="005254AF" w:rsidRPr="005254AF" w:rsidRDefault="005254AF" w:rsidP="005254AF">
      <w:pPr>
        <w:pStyle w:val="Style18"/>
        <w:widowControl/>
        <w:numPr>
          <w:ilvl w:val="0"/>
          <w:numId w:val="2"/>
        </w:numPr>
        <w:tabs>
          <w:tab w:val="left" w:pos="595"/>
        </w:tabs>
        <w:spacing w:before="5"/>
        <w:ind w:left="-567" w:firstLine="567"/>
        <w:contextualSpacing/>
        <w:jc w:val="both"/>
        <w:rPr>
          <w:rStyle w:val="FontStyle41"/>
          <w:rFonts w:ascii="Arial" w:hAnsi="Arial" w:cs="Arial"/>
          <w:sz w:val="24"/>
          <w:szCs w:val="24"/>
        </w:rPr>
      </w:pPr>
      <w:r w:rsidRPr="005254AF">
        <w:rPr>
          <w:rStyle w:val="FontStyle41"/>
          <w:rFonts w:ascii="Arial" w:hAnsi="Arial" w:cs="Arial"/>
          <w:sz w:val="24"/>
          <w:szCs w:val="24"/>
        </w:rPr>
        <w:t>копия приказа об увольнении,</w:t>
      </w:r>
    </w:p>
    <w:p w:rsidR="005254AF" w:rsidRPr="005254AF" w:rsidRDefault="005254AF" w:rsidP="005254AF">
      <w:pPr>
        <w:pStyle w:val="Style6"/>
        <w:widowControl/>
        <w:spacing w:before="29" w:line="240" w:lineRule="auto"/>
        <w:ind w:left="-567" w:firstLine="567"/>
        <w:contextualSpacing/>
        <w:jc w:val="right"/>
        <w:rPr>
          <w:rFonts w:ascii="Arial" w:hAnsi="Arial" w:cs="Arial"/>
        </w:rPr>
      </w:pPr>
      <w:r w:rsidRPr="005254AF">
        <w:rPr>
          <w:rFonts w:ascii="Arial" w:hAnsi="Arial" w:cs="Arial"/>
          <w:noProof/>
        </w:rPr>
        <w:pict>
          <v:group id="_x0000_s1030" style="position:absolute;left:0;text-align:left;margin-left:11pt;margin-top:14.75pt;width:311.5pt;height:89.8pt;z-index:-251658752;mso-wrap-distance-left:1.9pt;mso-wrap-distance-right:1.9pt" coordorigin="3773,13670" coordsize="6230,1796" wrapcoords="9583 0 9583 228 8917 228 8917 1504 8151 1504 8151 2081 6889 2081 6889 6762 0 6762 0 7388 0 7388 0 8784 0 8784 0 9879 0 9879 0 11840 0 11840 0 12129 6819 12129 6819 21600 19568 21600 19568 12129 19568 12129 19568 11840 21600 11840 21600 9879 19568 9879 19568 8784 19568 8784 19568 7388 19568 7388 19568 6762 19568 6762 19568 2081 19568 2081 19568 1504 19568 1504 19568 228 19568 228 19568 0 958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693;top:13670;width:3725;height:1796;mso-wrap-edited:f" wrapcoords="4898 0 4898 231 3785 231 3785 1501 2505 1501 2505 2079 389 2079 389 7392 0 7392 0 8778 278 8778 278 21600 21600 21600 21600 8778 21600 8778 21600 7392 21600 7392 21600 2079 21600 2079 21600 1501 21600 1501 21600 231 21600 231 21600 0 4898 0" o:allowincell="f">
              <v:imagedata r:id="rId5" o:title="" grayscale="t"/>
            </v:shape>
            <v:shapetype id="_x0000_t202" coordsize="21600,21600" o:spt="202" path="m,l,21600r21600,l21600,xe">
              <v:stroke joinstyle="miter"/>
              <v:path gradientshapeok="t" o:connecttype="rect"/>
            </v:shapetype>
            <v:shape id="_x0000_s1032" type="#_x0000_t202" style="position:absolute;left:3773;top:14232;width:1915;height:446;mso-wrap-edited:f" o:allowincell="f" filled="f" strokecolor="white" strokeweight="0">
              <v:textbox inset="0,0,0,0">
                <w:txbxContent>
                  <w:p w:rsidR="005254AF" w:rsidRDefault="005254AF" w:rsidP="005254AF">
                    <w:pPr>
                      <w:pStyle w:val="Style19"/>
                      <w:widowControl/>
                      <w:spacing w:line="221" w:lineRule="exact"/>
                      <w:rPr>
                        <w:rStyle w:val="FontStyle41"/>
                      </w:rPr>
                    </w:pPr>
                    <w:r>
                      <w:rPr>
                        <w:rStyle w:val="FontStyle41"/>
                      </w:rPr>
                      <w:t>Генеральный директор О, Иванов И. И.</w:t>
                    </w:r>
                  </w:p>
                </w:txbxContent>
              </v:textbox>
            </v:shape>
            <v:shape id="_x0000_s1033" type="#_x0000_t202" style="position:absolute;left:9471;top:14491;width:533;height:163;mso-wrap-edited:f" o:allowincell="f" filled="f" strokecolor="white" strokeweight="0">
              <v:textbox inset="0,0,0,0">
                <w:txbxContent>
                  <w:p w:rsidR="005254AF" w:rsidRDefault="005254AF" w:rsidP="005254AF">
                    <w:pPr>
                      <w:pStyle w:val="Style19"/>
                      <w:widowControl/>
                      <w:spacing w:line="240" w:lineRule="auto"/>
                      <w:rPr>
                        <w:rStyle w:val="FontStyle41"/>
                      </w:rPr>
                    </w:pPr>
                    <w:r>
                      <w:rPr>
                        <w:rStyle w:val="FontStyle41"/>
                      </w:rPr>
                      <w:t>2013 г.</w:t>
                    </w:r>
                  </w:p>
                </w:txbxContent>
              </v:textbox>
            </v:shape>
            <w10:wrap type="tight"/>
          </v:group>
        </w:pict>
      </w:r>
    </w:p>
    <w:sectPr w:rsidR="005254AF" w:rsidRPr="005254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FE97FC"/>
    <w:lvl w:ilvl="0">
      <w:numFmt w:val="bullet"/>
      <w:lvlText w:val="*"/>
      <w:lvlJc w:val="left"/>
    </w:lvl>
  </w:abstractNum>
  <w:abstractNum w:abstractNumId="1">
    <w:nsid w:val="6DAB7620"/>
    <w:multiLevelType w:val="singleLevel"/>
    <w:tmpl w:val="0918319A"/>
    <w:lvl w:ilvl="0">
      <w:start w:val="3"/>
      <w:numFmt w:val="decimal"/>
      <w:lvlText w:val="%1."/>
      <w:legacy w:legacy="1" w:legacySpace="0" w:legacyIndent="235"/>
      <w:lvlJc w:val="left"/>
      <w:rPr>
        <w:rFonts w:ascii="Franklin Gothic Medium" w:hAnsi="Franklin Gothic Medium" w:hint="default"/>
      </w:rPr>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224BF"/>
    <w:rsid w:val="0010307A"/>
    <w:rsid w:val="001B06E0"/>
    <w:rsid w:val="002224BF"/>
    <w:rsid w:val="00514B65"/>
    <w:rsid w:val="0052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224BF"/>
    <w:pPr>
      <w:widowControl w:val="0"/>
      <w:autoSpaceDE w:val="0"/>
      <w:autoSpaceDN w:val="0"/>
      <w:adjustRightInd w:val="0"/>
      <w:spacing w:after="0" w:line="720" w:lineRule="exact"/>
    </w:pPr>
    <w:rPr>
      <w:rFonts w:ascii="Franklin Gothic Medium" w:hAnsi="Franklin Gothic Medium"/>
      <w:sz w:val="24"/>
      <w:szCs w:val="24"/>
    </w:rPr>
  </w:style>
  <w:style w:type="character" w:customStyle="1" w:styleId="FontStyle25">
    <w:name w:val="Font Style25"/>
    <w:basedOn w:val="a0"/>
    <w:uiPriority w:val="99"/>
    <w:rsid w:val="002224BF"/>
    <w:rPr>
      <w:rFonts w:ascii="Franklin Gothic Medium" w:hAnsi="Franklin Gothic Medium" w:cs="Franklin Gothic Medium"/>
      <w:b/>
      <w:bCs/>
      <w:spacing w:val="-20"/>
      <w:sz w:val="64"/>
      <w:szCs w:val="64"/>
    </w:rPr>
  </w:style>
  <w:style w:type="paragraph" w:customStyle="1" w:styleId="Style3">
    <w:name w:val="Style3"/>
    <w:basedOn w:val="a"/>
    <w:uiPriority w:val="99"/>
    <w:rsid w:val="002224B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4">
    <w:name w:val="Style4"/>
    <w:basedOn w:val="a"/>
    <w:uiPriority w:val="99"/>
    <w:rsid w:val="002224BF"/>
    <w:pPr>
      <w:widowControl w:val="0"/>
      <w:autoSpaceDE w:val="0"/>
      <w:autoSpaceDN w:val="0"/>
      <w:adjustRightInd w:val="0"/>
      <w:spacing w:after="0" w:line="245" w:lineRule="exact"/>
    </w:pPr>
    <w:rPr>
      <w:rFonts w:ascii="Franklin Gothic Medium" w:hAnsi="Franklin Gothic Medium"/>
      <w:sz w:val="24"/>
      <w:szCs w:val="24"/>
    </w:rPr>
  </w:style>
  <w:style w:type="paragraph" w:customStyle="1" w:styleId="Style6">
    <w:name w:val="Style6"/>
    <w:basedOn w:val="a"/>
    <w:uiPriority w:val="99"/>
    <w:rsid w:val="002224BF"/>
    <w:pPr>
      <w:widowControl w:val="0"/>
      <w:autoSpaceDE w:val="0"/>
      <w:autoSpaceDN w:val="0"/>
      <w:adjustRightInd w:val="0"/>
      <w:spacing w:after="0" w:line="247" w:lineRule="exact"/>
      <w:jc w:val="both"/>
    </w:pPr>
    <w:rPr>
      <w:rFonts w:ascii="Franklin Gothic Medium" w:hAnsi="Franklin Gothic Medium"/>
      <w:sz w:val="24"/>
      <w:szCs w:val="24"/>
    </w:rPr>
  </w:style>
  <w:style w:type="paragraph" w:customStyle="1" w:styleId="Style9">
    <w:name w:val="Style9"/>
    <w:basedOn w:val="a"/>
    <w:uiPriority w:val="99"/>
    <w:rsid w:val="002224BF"/>
    <w:pPr>
      <w:widowControl w:val="0"/>
      <w:autoSpaceDE w:val="0"/>
      <w:autoSpaceDN w:val="0"/>
      <w:adjustRightInd w:val="0"/>
      <w:spacing w:after="0" w:line="240" w:lineRule="exact"/>
      <w:jc w:val="both"/>
    </w:pPr>
    <w:rPr>
      <w:rFonts w:ascii="Franklin Gothic Medium" w:hAnsi="Franklin Gothic Medium"/>
      <w:sz w:val="24"/>
      <w:szCs w:val="24"/>
    </w:rPr>
  </w:style>
  <w:style w:type="character" w:customStyle="1" w:styleId="FontStyle26">
    <w:name w:val="Font Style26"/>
    <w:basedOn w:val="a0"/>
    <w:uiPriority w:val="99"/>
    <w:rsid w:val="002224BF"/>
    <w:rPr>
      <w:rFonts w:ascii="Franklin Gothic Medium" w:hAnsi="Franklin Gothic Medium" w:cs="Franklin Gothic Medium"/>
      <w:b/>
      <w:bCs/>
      <w:sz w:val="16"/>
      <w:szCs w:val="16"/>
    </w:rPr>
  </w:style>
  <w:style w:type="character" w:customStyle="1" w:styleId="FontStyle33">
    <w:name w:val="Font Style33"/>
    <w:basedOn w:val="a0"/>
    <w:uiPriority w:val="99"/>
    <w:rsid w:val="002224BF"/>
    <w:rPr>
      <w:rFonts w:ascii="Franklin Gothic Medium" w:hAnsi="Franklin Gothic Medium" w:cs="Franklin Gothic Medium"/>
      <w:sz w:val="14"/>
      <w:szCs w:val="14"/>
    </w:rPr>
  </w:style>
  <w:style w:type="character" w:customStyle="1" w:styleId="FontStyle37">
    <w:name w:val="Font Style37"/>
    <w:basedOn w:val="a0"/>
    <w:uiPriority w:val="99"/>
    <w:rsid w:val="002224BF"/>
    <w:rPr>
      <w:rFonts w:ascii="Times New Roman" w:hAnsi="Times New Roman" w:cs="Times New Roman"/>
      <w:sz w:val="18"/>
      <w:szCs w:val="18"/>
    </w:rPr>
  </w:style>
  <w:style w:type="character" w:customStyle="1" w:styleId="FontStyle40">
    <w:name w:val="Font Style40"/>
    <w:basedOn w:val="a0"/>
    <w:uiPriority w:val="99"/>
    <w:rsid w:val="002224BF"/>
    <w:rPr>
      <w:rFonts w:ascii="Franklin Gothic Medium" w:hAnsi="Franklin Gothic Medium" w:cs="Franklin Gothic Medium"/>
      <w:b/>
      <w:bCs/>
      <w:sz w:val="22"/>
      <w:szCs w:val="22"/>
    </w:rPr>
  </w:style>
  <w:style w:type="paragraph" w:customStyle="1" w:styleId="Style10">
    <w:name w:val="Style10"/>
    <w:basedOn w:val="a"/>
    <w:uiPriority w:val="99"/>
    <w:rsid w:val="002224BF"/>
    <w:pPr>
      <w:widowControl w:val="0"/>
      <w:autoSpaceDE w:val="0"/>
      <w:autoSpaceDN w:val="0"/>
      <w:adjustRightInd w:val="0"/>
      <w:spacing w:after="0" w:line="247" w:lineRule="exact"/>
    </w:pPr>
    <w:rPr>
      <w:rFonts w:ascii="Franklin Gothic Medium" w:hAnsi="Franklin Gothic Medium"/>
      <w:sz w:val="24"/>
      <w:szCs w:val="24"/>
    </w:rPr>
  </w:style>
  <w:style w:type="paragraph" w:customStyle="1" w:styleId="Style11">
    <w:name w:val="Style11"/>
    <w:basedOn w:val="a"/>
    <w:uiPriority w:val="99"/>
    <w:rsid w:val="002224BF"/>
    <w:pPr>
      <w:widowControl w:val="0"/>
      <w:autoSpaceDE w:val="0"/>
      <w:autoSpaceDN w:val="0"/>
      <w:adjustRightInd w:val="0"/>
      <w:spacing w:after="0" w:line="245" w:lineRule="exact"/>
      <w:jc w:val="both"/>
    </w:pPr>
    <w:rPr>
      <w:rFonts w:ascii="Franklin Gothic Medium" w:hAnsi="Franklin Gothic Medium"/>
      <w:sz w:val="24"/>
      <w:szCs w:val="24"/>
    </w:rPr>
  </w:style>
  <w:style w:type="character" w:customStyle="1" w:styleId="FontStyle27">
    <w:name w:val="Font Style27"/>
    <w:basedOn w:val="a0"/>
    <w:uiPriority w:val="99"/>
    <w:rsid w:val="002224BF"/>
    <w:rPr>
      <w:rFonts w:ascii="Times New Roman" w:hAnsi="Times New Roman" w:cs="Times New Roman"/>
      <w:b/>
      <w:bCs/>
      <w:spacing w:val="-10"/>
      <w:sz w:val="20"/>
      <w:szCs w:val="20"/>
    </w:rPr>
  </w:style>
  <w:style w:type="character" w:customStyle="1" w:styleId="FontStyle28">
    <w:name w:val="Font Style28"/>
    <w:basedOn w:val="a0"/>
    <w:uiPriority w:val="99"/>
    <w:rsid w:val="002224BF"/>
    <w:rPr>
      <w:rFonts w:ascii="Times New Roman" w:hAnsi="Times New Roman" w:cs="Times New Roman"/>
      <w:b/>
      <w:bCs/>
      <w:sz w:val="18"/>
      <w:szCs w:val="18"/>
    </w:rPr>
  </w:style>
  <w:style w:type="character" w:customStyle="1" w:styleId="FontStyle29">
    <w:name w:val="Font Style29"/>
    <w:basedOn w:val="a0"/>
    <w:uiPriority w:val="99"/>
    <w:rsid w:val="002224BF"/>
    <w:rPr>
      <w:rFonts w:ascii="Times New Roman" w:hAnsi="Times New Roman" w:cs="Times New Roman"/>
      <w:b/>
      <w:bCs/>
      <w:sz w:val="18"/>
      <w:szCs w:val="18"/>
    </w:rPr>
  </w:style>
  <w:style w:type="character" w:customStyle="1" w:styleId="FontStyle30">
    <w:name w:val="Font Style30"/>
    <w:basedOn w:val="a0"/>
    <w:uiPriority w:val="99"/>
    <w:rsid w:val="002224BF"/>
    <w:rPr>
      <w:rFonts w:ascii="Times New Roman" w:hAnsi="Times New Roman" w:cs="Times New Roman"/>
      <w:b/>
      <w:bCs/>
      <w:i/>
      <w:iCs/>
      <w:sz w:val="18"/>
      <w:szCs w:val="18"/>
    </w:rPr>
  </w:style>
  <w:style w:type="character" w:customStyle="1" w:styleId="FontStyle31">
    <w:name w:val="Font Style31"/>
    <w:basedOn w:val="a0"/>
    <w:uiPriority w:val="99"/>
    <w:rsid w:val="002224BF"/>
    <w:rPr>
      <w:rFonts w:ascii="Times New Roman" w:hAnsi="Times New Roman" w:cs="Times New Roman"/>
      <w:b/>
      <w:bCs/>
      <w:i/>
      <w:iCs/>
      <w:sz w:val="20"/>
      <w:szCs w:val="20"/>
    </w:rPr>
  </w:style>
  <w:style w:type="character" w:customStyle="1" w:styleId="FontStyle32">
    <w:name w:val="Font Style32"/>
    <w:basedOn w:val="a0"/>
    <w:uiPriority w:val="99"/>
    <w:rsid w:val="002224BF"/>
    <w:rPr>
      <w:rFonts w:ascii="Times New Roman" w:hAnsi="Times New Roman" w:cs="Times New Roman"/>
      <w:b/>
      <w:bCs/>
      <w:i/>
      <w:iCs/>
      <w:sz w:val="20"/>
      <w:szCs w:val="20"/>
    </w:rPr>
  </w:style>
  <w:style w:type="character" w:customStyle="1" w:styleId="FontStyle36">
    <w:name w:val="Font Style36"/>
    <w:basedOn w:val="a0"/>
    <w:uiPriority w:val="99"/>
    <w:rsid w:val="002224BF"/>
    <w:rPr>
      <w:rFonts w:ascii="Times New Roman" w:hAnsi="Times New Roman" w:cs="Times New Roman"/>
      <w:i/>
      <w:iCs/>
      <w:sz w:val="20"/>
      <w:szCs w:val="20"/>
    </w:rPr>
  </w:style>
  <w:style w:type="paragraph" w:styleId="a3">
    <w:name w:val="Balloon Text"/>
    <w:basedOn w:val="a"/>
    <w:link w:val="a4"/>
    <w:uiPriority w:val="99"/>
    <w:semiHidden/>
    <w:unhideWhenUsed/>
    <w:rsid w:val="00222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4BF"/>
    <w:rPr>
      <w:rFonts w:ascii="Tahoma" w:hAnsi="Tahoma" w:cs="Tahoma"/>
      <w:sz w:val="16"/>
      <w:szCs w:val="16"/>
    </w:rPr>
  </w:style>
  <w:style w:type="paragraph" w:customStyle="1" w:styleId="Style12">
    <w:name w:val="Style12"/>
    <w:basedOn w:val="a"/>
    <w:uiPriority w:val="99"/>
    <w:rsid w:val="005254AF"/>
    <w:pPr>
      <w:widowControl w:val="0"/>
      <w:autoSpaceDE w:val="0"/>
      <w:autoSpaceDN w:val="0"/>
      <w:adjustRightInd w:val="0"/>
      <w:spacing w:after="0" w:line="250" w:lineRule="exact"/>
      <w:ind w:firstLine="283"/>
      <w:jc w:val="both"/>
    </w:pPr>
    <w:rPr>
      <w:rFonts w:ascii="Franklin Gothic Medium" w:hAnsi="Franklin Gothic Medium"/>
      <w:sz w:val="24"/>
      <w:szCs w:val="24"/>
    </w:rPr>
  </w:style>
  <w:style w:type="paragraph" w:customStyle="1" w:styleId="Style21">
    <w:name w:val="Style21"/>
    <w:basedOn w:val="a"/>
    <w:uiPriority w:val="99"/>
    <w:rsid w:val="005254AF"/>
    <w:pPr>
      <w:widowControl w:val="0"/>
      <w:autoSpaceDE w:val="0"/>
      <w:autoSpaceDN w:val="0"/>
      <w:adjustRightInd w:val="0"/>
      <w:spacing w:after="0" w:line="247" w:lineRule="exact"/>
      <w:ind w:hanging="250"/>
    </w:pPr>
    <w:rPr>
      <w:rFonts w:ascii="Franklin Gothic Medium" w:hAnsi="Franklin Gothic Medium"/>
      <w:sz w:val="24"/>
      <w:szCs w:val="24"/>
    </w:rPr>
  </w:style>
  <w:style w:type="paragraph" w:customStyle="1" w:styleId="Style13">
    <w:name w:val="Style13"/>
    <w:basedOn w:val="a"/>
    <w:uiPriority w:val="99"/>
    <w:rsid w:val="005254AF"/>
    <w:pPr>
      <w:widowControl w:val="0"/>
      <w:autoSpaceDE w:val="0"/>
      <w:autoSpaceDN w:val="0"/>
      <w:adjustRightInd w:val="0"/>
      <w:spacing w:after="0" w:line="221" w:lineRule="exact"/>
      <w:ind w:hanging="917"/>
    </w:pPr>
    <w:rPr>
      <w:rFonts w:ascii="Franklin Gothic Medium" w:hAnsi="Franklin Gothic Medium"/>
      <w:sz w:val="24"/>
      <w:szCs w:val="24"/>
    </w:rPr>
  </w:style>
  <w:style w:type="paragraph" w:customStyle="1" w:styleId="Style17">
    <w:name w:val="Style17"/>
    <w:basedOn w:val="a"/>
    <w:uiPriority w:val="99"/>
    <w:rsid w:val="005254AF"/>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41">
    <w:name w:val="Font Style41"/>
    <w:basedOn w:val="a0"/>
    <w:uiPriority w:val="99"/>
    <w:rsid w:val="005254AF"/>
    <w:rPr>
      <w:rFonts w:ascii="Franklin Gothic Medium" w:hAnsi="Franklin Gothic Medium" w:cs="Franklin Gothic Medium"/>
      <w:sz w:val="14"/>
      <w:szCs w:val="14"/>
    </w:rPr>
  </w:style>
  <w:style w:type="paragraph" w:customStyle="1" w:styleId="Style5">
    <w:name w:val="Style5"/>
    <w:basedOn w:val="a"/>
    <w:uiPriority w:val="99"/>
    <w:rsid w:val="005254AF"/>
    <w:pPr>
      <w:widowControl w:val="0"/>
      <w:autoSpaceDE w:val="0"/>
      <w:autoSpaceDN w:val="0"/>
      <w:adjustRightInd w:val="0"/>
      <w:spacing w:after="0" w:line="250" w:lineRule="exact"/>
      <w:ind w:firstLine="2160"/>
    </w:pPr>
    <w:rPr>
      <w:rFonts w:ascii="Franklin Gothic Medium" w:hAnsi="Franklin Gothic Medium"/>
      <w:sz w:val="24"/>
      <w:szCs w:val="24"/>
    </w:rPr>
  </w:style>
  <w:style w:type="paragraph" w:customStyle="1" w:styleId="Style20">
    <w:name w:val="Style20"/>
    <w:basedOn w:val="a"/>
    <w:uiPriority w:val="99"/>
    <w:rsid w:val="005254AF"/>
    <w:pPr>
      <w:widowControl w:val="0"/>
      <w:autoSpaceDE w:val="0"/>
      <w:autoSpaceDN w:val="0"/>
      <w:adjustRightInd w:val="0"/>
      <w:spacing w:after="0" w:line="221" w:lineRule="exact"/>
    </w:pPr>
    <w:rPr>
      <w:rFonts w:ascii="Franklin Gothic Medium" w:hAnsi="Franklin Gothic Medium"/>
      <w:sz w:val="24"/>
      <w:szCs w:val="24"/>
    </w:rPr>
  </w:style>
  <w:style w:type="paragraph" w:customStyle="1" w:styleId="Style18">
    <w:name w:val="Style18"/>
    <w:basedOn w:val="a"/>
    <w:uiPriority w:val="99"/>
    <w:rsid w:val="005254AF"/>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19">
    <w:name w:val="Style19"/>
    <w:basedOn w:val="a"/>
    <w:uiPriority w:val="99"/>
    <w:rsid w:val="005254AF"/>
    <w:pPr>
      <w:widowControl w:val="0"/>
      <w:autoSpaceDE w:val="0"/>
      <w:autoSpaceDN w:val="0"/>
      <w:adjustRightInd w:val="0"/>
      <w:spacing w:after="0" w:line="226" w:lineRule="exact"/>
      <w:jc w:val="both"/>
    </w:pPr>
    <w:rPr>
      <w:rFonts w:ascii="Franklin Gothic Medium" w:hAnsi="Franklin Gothic Medium"/>
      <w:sz w:val="24"/>
      <w:szCs w:val="24"/>
    </w:rPr>
  </w:style>
  <w:style w:type="paragraph" w:customStyle="1" w:styleId="Style23">
    <w:name w:val="Style23"/>
    <w:basedOn w:val="a"/>
    <w:uiPriority w:val="99"/>
    <w:rsid w:val="005254AF"/>
    <w:pPr>
      <w:widowControl w:val="0"/>
      <w:autoSpaceDE w:val="0"/>
      <w:autoSpaceDN w:val="0"/>
      <w:adjustRightInd w:val="0"/>
      <w:spacing w:after="0" w:line="221" w:lineRule="exact"/>
      <w:ind w:firstLine="365"/>
    </w:pPr>
    <w:rPr>
      <w:rFonts w:ascii="Franklin Gothic Medium" w:hAnsi="Franklin Gothic Medium"/>
      <w:sz w:val="24"/>
      <w:szCs w:val="24"/>
    </w:rPr>
  </w:style>
  <w:style w:type="character" w:customStyle="1" w:styleId="FontStyle38">
    <w:name w:val="Font Style38"/>
    <w:basedOn w:val="a0"/>
    <w:uiPriority w:val="99"/>
    <w:rsid w:val="005254AF"/>
    <w:rPr>
      <w:rFonts w:ascii="Franklin Gothic Medium" w:hAnsi="Franklin Gothic Medium" w:cs="Franklin Gothic Medium"/>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3</cp:revision>
  <dcterms:created xsi:type="dcterms:W3CDTF">2013-08-25T20:35:00Z</dcterms:created>
  <dcterms:modified xsi:type="dcterms:W3CDTF">2013-08-25T20:36:00Z</dcterms:modified>
</cp:coreProperties>
</file>